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50" w:rsidRPr="00C84550" w:rsidRDefault="00C84550" w:rsidP="00C845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845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Аннотация</w:t>
      </w:r>
    </w:p>
    <w:p w:rsidR="00C84550" w:rsidRPr="00C84550" w:rsidRDefault="00C84550" w:rsidP="00C845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Лучшая действенная практика в работе с родителями</w:t>
      </w:r>
      <w:r w:rsidRPr="00C845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4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Конкурс:</w:t>
      </w:r>
      <w:r w:rsidRPr="00C84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C8455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Шебер</w:t>
      </w:r>
      <w:proofErr w:type="spellEnd"/>
      <w:r w:rsidRPr="00C84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әке, өнерлі </w:t>
      </w:r>
      <w:proofErr w:type="spellStart"/>
      <w:r w:rsidRPr="00C8455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proofErr w:type="spellEnd"/>
      <w:r w:rsidRPr="00C84550">
        <w:rPr>
          <w:rFonts w:ascii="Times New Roman" w:eastAsia="Times New Roman" w:hAnsi="Times New Roman" w:cs="Times New Roman"/>
          <w:sz w:val="24"/>
          <w:szCs w:val="24"/>
          <w:lang w:eastAsia="ru-RU"/>
        </w:rPr>
        <w:t>, еңбекқор бала»</w:t>
      </w:r>
    </w:p>
    <w:p w:rsidR="00C84550" w:rsidRPr="00C84550" w:rsidRDefault="00C84550" w:rsidP="00C845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55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эффективных форм взаимодействия дошкольной организации с семьёй является организация совместных творческих конкурсов, направленных на укрепление детско-родительских отношений, развитие семейных ценностей и воспитание бережного отношения к окружающему миру.</w:t>
      </w:r>
    </w:p>
    <w:p w:rsidR="00C84550" w:rsidRPr="00C84550" w:rsidRDefault="00C84550" w:rsidP="00C845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5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конкурса «</w:t>
      </w:r>
      <w:proofErr w:type="spellStart"/>
      <w:r w:rsidRPr="00C8455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Шебер</w:t>
      </w:r>
      <w:proofErr w:type="spellEnd"/>
      <w:r w:rsidRPr="00C84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әке, өнерлі </w:t>
      </w:r>
      <w:proofErr w:type="spellStart"/>
      <w:r w:rsidRPr="00C8455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proofErr w:type="spellEnd"/>
      <w:r w:rsidRPr="00C84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еңбекқор бала» семья воспитанника </w:t>
      </w:r>
      <w:r w:rsidRPr="00C84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Дүйсенбай Аса</w:t>
      </w:r>
      <w:proofErr w:type="gramStart"/>
      <w:r w:rsidRPr="00C84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н-</w:t>
      </w:r>
      <w:proofErr w:type="gramEnd"/>
      <w:r w:rsidRPr="00C84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Әли Ержанұлы (4 года)</w:t>
      </w:r>
      <w:r w:rsidRPr="00C84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представила совместную творческую работу </w:t>
      </w:r>
      <w:r w:rsidRPr="00C84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«Құстарға қамқор жасайық»</w:t>
      </w:r>
      <w:r w:rsidRPr="00C845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4550" w:rsidRPr="00C84550" w:rsidRDefault="00C84550" w:rsidP="00C845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5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основана на принципе сотрудничества педагогов, родителей и ребёнка. В процессе создания работы родители стали активными участниками образовательного процесса, вместе с ребёнком обсуждали важность заботы о птицах, выбирали материалы, изготавливали поделку и развивали экологическую культуру ребёнка через совместную деятельность.</w:t>
      </w:r>
    </w:p>
    <w:p w:rsidR="00C84550" w:rsidRPr="00C84550" w:rsidRDefault="00C84550" w:rsidP="00C845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55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форма работы способствует формированию у дошкольников трудолюбия, ответственности, любви к природе и уважения к семейным традициям. Совместное творчество укрепляет эмоциональную связь между родителями и детьми, развивает коммуникативные навыки, творческие способности и воспитывает чувство сопричастности к общему делу.</w:t>
      </w:r>
    </w:p>
    <w:p w:rsidR="00C84550" w:rsidRPr="00C84550" w:rsidRDefault="00C84550" w:rsidP="00C845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5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значимость опыта заключается в том, что участие семьи в конкурсах повышает заинтересованность родителей в жизни детского сада, укрепляет партнёрские отношения между педагогами и семьёй, а также создаёт единое воспитательно-образовательное пространство «Детский сад – ребёнок – семья».</w:t>
      </w:r>
    </w:p>
    <w:p w:rsidR="00C84550" w:rsidRPr="00C84550" w:rsidRDefault="00C84550" w:rsidP="00C845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5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Представленная практика доказала свою эффективность, поскольку позволяет вовлечь родителей в образовательный процесс, способствует развитию личности ребёнка и формированию экологической культуры через совместную деятельность семьи.</w:t>
      </w:r>
    </w:p>
    <w:p w:rsidR="00DB7207" w:rsidRPr="00267C51" w:rsidRDefault="00D87002" w:rsidP="00DB7207">
      <w:pPr>
        <w:rPr>
          <w:rFonts w:ascii="Times New Roman" w:hAnsi="Times New Roman" w:cs="Times New Roman"/>
          <w:sz w:val="28"/>
          <w:szCs w:val="28"/>
          <w:lang w:val="kk-KZ"/>
        </w:rPr>
      </w:pPr>
      <w:hyperlink r:id="rId4" w:history="1">
        <w:r w:rsidR="00DB7207" w:rsidRPr="00267C51">
          <w:rPr>
            <w:rStyle w:val="a4"/>
            <w:rFonts w:ascii="Times New Roman" w:hAnsi="Times New Roman" w:cs="Times New Roman"/>
            <w:sz w:val="28"/>
            <w:szCs w:val="28"/>
            <w:lang w:val="kk-KZ"/>
          </w:rPr>
          <w:t>https://youtube.com/shorts/x_9RvtJ2zi8?feature=shared</w:t>
        </w:r>
      </w:hyperlink>
      <w:r w:rsidR="00DB7207" w:rsidRPr="00267C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A6078" w:rsidRDefault="006A6078"/>
    <w:sectPr w:rsidR="006A6078" w:rsidSect="006A6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B7207"/>
    <w:rsid w:val="00681091"/>
    <w:rsid w:val="006A6078"/>
    <w:rsid w:val="00C84550"/>
    <w:rsid w:val="00D87002"/>
    <w:rsid w:val="00DB7207"/>
    <w:rsid w:val="00FE1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07"/>
  </w:style>
  <w:style w:type="paragraph" w:styleId="2">
    <w:name w:val="heading 2"/>
    <w:basedOn w:val="a"/>
    <w:link w:val="20"/>
    <w:uiPriority w:val="9"/>
    <w:qFormat/>
    <w:rsid w:val="00C845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720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845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C84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845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5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be.com/shorts/x_9RvtJ2zi8?feature=shar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2026-07-17T04:16:00Z</dcterms:created>
  <dcterms:modified xsi:type="dcterms:W3CDTF">2026-07-17T04:21:00Z</dcterms:modified>
</cp:coreProperties>
</file>